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6B4B" w14:textId="1D33A58D" w:rsidR="00E5355B" w:rsidRDefault="00E5355B" w:rsidP="00E5355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Hlk106370038"/>
      <w:r w:rsidRPr="008E413B"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педагогического</w:t>
      </w:r>
      <w:proofErr w:type="gramEnd"/>
      <w:r w:rsidRPr="008E4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  <w:r w:rsidRPr="008E4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30.06.2022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</w:p>
    <w:p w14:paraId="6162C206" w14:textId="7A0A920C" w:rsidR="00E5355B" w:rsidRPr="008E413B" w:rsidRDefault="00E5355B" w:rsidP="00E5355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13</w:t>
      </w:r>
    </w:p>
    <w:p w14:paraId="7009CBDB" w14:textId="0215EB16" w:rsidR="00E5355B" w:rsidRPr="008E413B" w:rsidRDefault="00E5355B" w:rsidP="00E535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4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Присутствовали</w:t>
      </w:r>
      <w:r w:rsidRPr="008E4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явочный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прилагается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42DE7DBB" w14:textId="77777777" w:rsidR="00E5355B" w:rsidRPr="00AA1790" w:rsidRDefault="00E5355B" w:rsidP="00E5355B">
      <w:pPr>
        <w:ind w:left="780" w:right="180"/>
        <w:contextualSpacing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A17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ПОВЕСТКА</w:t>
      </w:r>
      <w:r w:rsidRPr="00AA17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A17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</w:t>
      </w:r>
      <w:r w:rsidRPr="00AA17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6C8A3B6F" w14:textId="77777777" w:rsidR="00E5355B" w:rsidRPr="008E413B" w:rsidRDefault="00E5355B" w:rsidP="00E535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выдаче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аттестатов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proofErr w:type="gramEnd"/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E16FCA0" w14:textId="77777777" w:rsidR="00E5355B" w:rsidRDefault="00E5355B" w:rsidP="00E5355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</w:p>
    <w:p w14:paraId="22E63DCC" w14:textId="77777777" w:rsidR="00E5355B" w:rsidRPr="008E413B" w:rsidRDefault="00E5355B" w:rsidP="00E5355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2021/22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bookmarkEnd w:id="0"/>
    <w:p w14:paraId="0FEBC6E3" w14:textId="77777777" w:rsidR="00E5355B" w:rsidRDefault="00E5355B" w:rsidP="00E535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74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первому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 </w:t>
      </w:r>
    </w:p>
    <w:p w14:paraId="27C7FF2C" w14:textId="3E94FDF8" w:rsidR="00E5355B" w:rsidRPr="00E5355B" w:rsidRDefault="00E5355B" w:rsidP="00E535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61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22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аттестатов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дубликатов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05.10.2020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546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протоколов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-22 </w:t>
      </w:r>
    </w:p>
    <w:p w14:paraId="6339B2FA" w14:textId="5A2B9348" w:rsidR="00E5355B" w:rsidRPr="00E5355B" w:rsidRDefault="00E5355B" w:rsidP="00E5355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Отчислить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1)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получением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завершением</w:t>
      </w:r>
      <w:proofErr w:type="gramEnd"/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535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79409B9" w14:textId="77777777" w:rsidR="00E5355B" w:rsidRPr="001F1768" w:rsidRDefault="00E5355B" w:rsidP="00E5355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Латанской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545BD12" w14:textId="77777777" w:rsidR="00E5355B" w:rsidRPr="001F1768" w:rsidRDefault="00E5355B" w:rsidP="00E535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заполнение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бланков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аттестатов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отличием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05.10.2020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546;</w:t>
      </w:r>
    </w:p>
    <w:p w14:paraId="1F734497" w14:textId="77777777" w:rsidR="00E5355B" w:rsidRPr="001F1768" w:rsidRDefault="00E5355B" w:rsidP="00E535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аттестатов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выпускникам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1.07.2022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41B21A9" w14:textId="77777777" w:rsidR="00E5355B" w:rsidRPr="001F1768" w:rsidRDefault="00E5355B" w:rsidP="00E535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забрать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аттестат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доверенности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надо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подать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пересылку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аттестата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почтовым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отправлением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10.06.2022;</w:t>
      </w:r>
    </w:p>
    <w:p w14:paraId="3FE70AD7" w14:textId="77777777" w:rsidR="00E5355B" w:rsidRPr="001F1768" w:rsidRDefault="00E5355B" w:rsidP="00E535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отправку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аттестатов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аттестатов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отличием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выпускникам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подали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пересылку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аттестата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почтой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заказным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почтовым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отправлением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вручении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17.06.2022;</w:t>
      </w:r>
    </w:p>
    <w:p w14:paraId="1D97A7A9" w14:textId="77777777" w:rsidR="00E5355B" w:rsidRPr="00F11FFB" w:rsidRDefault="00E5355B" w:rsidP="00E535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FFB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заполнение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аттестатов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E07B1CB" w14:textId="77777777" w:rsidR="00E5355B" w:rsidRPr="001F1768" w:rsidRDefault="00E5355B" w:rsidP="00E5355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заполнить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бланки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аттестатов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аттестатов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дубликатов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05.10.2020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546,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приложения</w:t>
      </w:r>
      <w:proofErr w:type="gramEnd"/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1F176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83CA9D0" w14:textId="77777777" w:rsidR="00E5355B" w:rsidRDefault="00E5355B" w:rsidP="00E5355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39EF1CB" w14:textId="2BE73043" w:rsidR="00E5355B" w:rsidRDefault="00E5355B" w:rsidP="00E5355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C74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FFB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РЕШЕНИЕ по второму вопросу: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Утвердить Положение о воспитательной работе в школе и Положение об использовании государственных символов в ЧОУ «Перфект-гимназия» и принять в работу с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01  сентября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2022 года.</w:t>
      </w:r>
    </w:p>
    <w:p w14:paraId="5F333528" w14:textId="34BE3F7D" w:rsidR="00E5355B" w:rsidRDefault="00E5355B" w:rsidP="00E5355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E27EB97" w14:textId="77777777" w:rsidR="00E5355B" w:rsidRDefault="00E5355B" w:rsidP="00E5355B">
      <w:pPr>
        <w:spacing w:before="0" w:beforeAutospacing="0" w:after="15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F1762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РЕШЕНИЕ по третьему вопросу:</w:t>
      </w:r>
    </w:p>
    <w:p w14:paraId="5C85ED66" w14:textId="77777777" w:rsidR="00E5355B" w:rsidRPr="0097433E" w:rsidRDefault="00E5355B" w:rsidP="00E5355B">
      <w:pPr>
        <w:pStyle w:val="a3"/>
        <w:numPr>
          <w:ilvl w:val="0"/>
          <w:numId w:val="5"/>
        </w:numPr>
        <w:spacing w:before="0" w:beforeAutospacing="0" w:after="15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7433E">
        <w:rPr>
          <w:rFonts w:ascii="Times New Roman" w:hAnsi="Times New Roman" w:cs="Times New Roman"/>
          <w:sz w:val="24"/>
          <w:szCs w:val="24"/>
          <w:lang w:val="ru-RU"/>
        </w:rPr>
        <w:t xml:space="preserve">Утвердить </w:t>
      </w:r>
      <w:proofErr w:type="gramStart"/>
      <w:r w:rsidRPr="0097433E">
        <w:rPr>
          <w:rFonts w:ascii="Times New Roman" w:hAnsi="Times New Roman" w:cs="Times New Roman"/>
          <w:sz w:val="24"/>
          <w:szCs w:val="24"/>
          <w:lang w:val="ru-RU"/>
        </w:rPr>
        <w:t>анализ  воспитательной</w:t>
      </w:r>
      <w:proofErr w:type="gramEnd"/>
      <w:r w:rsidRPr="0097433E">
        <w:rPr>
          <w:rFonts w:ascii="Times New Roman" w:hAnsi="Times New Roman" w:cs="Times New Roman"/>
          <w:sz w:val="24"/>
          <w:szCs w:val="24"/>
          <w:lang w:val="ru-RU"/>
        </w:rPr>
        <w:t xml:space="preserve"> работы и разместить на школьном сайте в разделе «Воспитательная работа».</w:t>
      </w:r>
    </w:p>
    <w:p w14:paraId="18F1517A" w14:textId="77777777" w:rsidR="00E5355B" w:rsidRPr="0097433E" w:rsidRDefault="00E5355B" w:rsidP="00E5355B">
      <w:pPr>
        <w:pStyle w:val="a3"/>
        <w:numPr>
          <w:ilvl w:val="0"/>
          <w:numId w:val="5"/>
        </w:num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Внести изменения в рабочие программы воспитания в соответствии с расширением перечня инвариантных модулей и дополнить рабочие программы модулями, которые включены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  примерную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рабочую программу воспитания. Ответственная- Федоренко О.В.</w:t>
      </w:r>
    </w:p>
    <w:p w14:paraId="01967854" w14:textId="77777777" w:rsidR="00E5355B" w:rsidRDefault="00E5355B" w:rsidP="00E5355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5DD935F" w14:textId="03AE9AEB" w:rsidR="00E5355B" w:rsidRDefault="00E5355B" w:rsidP="00E5355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36B9838" w14:textId="77777777" w:rsidR="00E1160C" w:rsidRPr="00E5355B" w:rsidRDefault="00E1160C">
      <w:pPr>
        <w:rPr>
          <w:lang w:val="ru-RU"/>
        </w:rPr>
      </w:pPr>
    </w:p>
    <w:sectPr w:rsidR="00E1160C" w:rsidRPr="00E5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3A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030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A570B"/>
    <w:multiLevelType w:val="hybridMultilevel"/>
    <w:tmpl w:val="70F0248C"/>
    <w:lvl w:ilvl="0" w:tplc="93A00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56D56"/>
    <w:multiLevelType w:val="hybridMultilevel"/>
    <w:tmpl w:val="BA8E5328"/>
    <w:lvl w:ilvl="0" w:tplc="03B0B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C58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9209163">
    <w:abstractNumId w:val="0"/>
  </w:num>
  <w:num w:numId="2" w16cid:durableId="350954220">
    <w:abstractNumId w:val="1"/>
  </w:num>
  <w:num w:numId="3" w16cid:durableId="48889916">
    <w:abstractNumId w:val="4"/>
  </w:num>
  <w:num w:numId="4" w16cid:durableId="855658282">
    <w:abstractNumId w:val="2"/>
  </w:num>
  <w:num w:numId="5" w16cid:durableId="358746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5B"/>
    <w:rsid w:val="00E1160C"/>
    <w:rsid w:val="00E5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BBBA"/>
  <w15:chartTrackingRefBased/>
  <w15:docId w15:val="{A6507796-2ACE-4490-ADC1-3BBBB325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55B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director-pg@outlook.com</dc:creator>
  <cp:keywords/>
  <dc:description/>
  <cp:lastModifiedBy>director-pg@outlook.com</cp:lastModifiedBy>
  <cp:revision>1</cp:revision>
  <dcterms:created xsi:type="dcterms:W3CDTF">2022-06-28T02:34:00Z</dcterms:created>
  <dcterms:modified xsi:type="dcterms:W3CDTF">2022-06-28T02:38:00Z</dcterms:modified>
</cp:coreProperties>
</file>